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3AFB0" w14:textId="5A5BD08A" w:rsidR="00F82DF9" w:rsidRDefault="008C5362">
      <w:pPr>
        <w:ind w:firstLine="1470"/>
        <w:rPr>
          <w:rFonts w:ascii="BIZ UDPゴシック" w:eastAsia="BIZ UDPゴシック" w:hAnsi="BIZ UDPゴシック" w:cs="BIZ UDPゴシック"/>
        </w:rPr>
      </w:pPr>
      <w:r>
        <w:rPr>
          <w:rFonts w:ascii="BIZ UDPゴシック" w:eastAsia="BIZ UDPゴシック" w:hAnsi="BIZ UDPゴシック" w:cs="BIZ UDPゴシック"/>
          <w:b/>
        </w:rPr>
        <w:t xml:space="preserve">　　　　　　　　　　　　　　　　　　　</w:t>
      </w:r>
      <w:r w:rsidR="003B6095">
        <w:rPr>
          <w:rFonts w:ascii="BIZ UDPゴシック" w:eastAsia="BIZ UDPゴシック" w:hAnsi="BIZ UDPゴシック" w:cs="BIZ UDPゴシック" w:hint="eastAsia"/>
          <w:b/>
        </w:rPr>
        <w:t xml:space="preserve">　　　　</w:t>
      </w:r>
      <w:r>
        <w:rPr>
          <w:rFonts w:ascii="BIZ UDPゴシック" w:eastAsia="BIZ UDPゴシック" w:hAnsi="BIZ UDPゴシック" w:cs="BIZ UDPゴシック"/>
          <w:b/>
        </w:rPr>
        <w:t xml:space="preserve">　　　　　　　　　　　　　　　　　　　　　　　</w:t>
      </w:r>
      <w:r>
        <w:rPr>
          <w:rFonts w:ascii="BIZ UDPゴシック" w:eastAsia="BIZ UDPゴシック" w:hAnsi="BIZ UDPゴシック" w:cs="BIZ UDPゴシック"/>
        </w:rPr>
        <w:t>令和</w:t>
      </w:r>
      <w:r>
        <w:rPr>
          <w:rFonts w:ascii="BIZ UDPゴシック" w:eastAsia="BIZ UDPゴシック" w:hAnsi="BIZ UDPゴシック" w:cs="BIZ UDPゴシック" w:hint="eastAsia"/>
        </w:rPr>
        <w:t>４</w:t>
      </w:r>
      <w:r>
        <w:rPr>
          <w:rFonts w:ascii="BIZ UDPゴシック" w:eastAsia="BIZ UDPゴシック" w:hAnsi="BIZ UDPゴシック" w:cs="BIZ UDPゴシック"/>
        </w:rPr>
        <w:t>年４月</w:t>
      </w:r>
      <w:r w:rsidR="00E578CC">
        <w:rPr>
          <w:rFonts w:ascii="BIZ UDPゴシック" w:eastAsia="BIZ UDPゴシック" w:hAnsi="BIZ UDPゴシック" w:cs="BIZ UDPゴシック" w:hint="eastAsia"/>
        </w:rPr>
        <w:t>７</w:t>
      </w:r>
      <w:r>
        <w:rPr>
          <w:rFonts w:ascii="BIZ UDPゴシック" w:eastAsia="BIZ UDPゴシック" w:hAnsi="BIZ UDPゴシック" w:cs="BIZ UDPゴシック"/>
        </w:rPr>
        <w:t>日</w:t>
      </w:r>
    </w:p>
    <w:p w14:paraId="1CD7CDFA" w14:textId="77777777" w:rsidR="00F82DF9" w:rsidRPr="003B6095" w:rsidRDefault="008C5362">
      <w:pPr>
        <w:ind w:firstLine="1470"/>
        <w:rPr>
          <w:rFonts w:ascii="BIZ UDPゴシック" w:eastAsia="BIZ UDPゴシック" w:hAnsi="BIZ UDPゴシック" w:cs="BIZ UDPゴシック"/>
          <w:b/>
        </w:rPr>
      </w:pPr>
      <w:r w:rsidRPr="003B6095">
        <w:rPr>
          <w:rFonts w:ascii="BIZ UDPゴシック" w:eastAsia="BIZ UDPゴシック" w:hAnsi="BIZ UDPゴシック" w:cs="BIZ UDPゴシック"/>
          <w:b/>
        </w:rPr>
        <w:t>文部科学省</w:t>
      </w:r>
      <w:r w:rsidR="00E236B7" w:rsidRPr="003B6095">
        <w:rPr>
          <w:rFonts w:ascii="BIZ UDPゴシック" w:eastAsia="BIZ UDPゴシック" w:hAnsi="BIZ UDPゴシック" w:cs="BIZ UDPゴシック" w:hint="eastAsia"/>
          <w:b/>
        </w:rPr>
        <w:t>認定</w:t>
      </w:r>
      <w:r w:rsidRPr="003B6095">
        <w:rPr>
          <w:rFonts w:ascii="BIZ UDPゴシック" w:eastAsia="BIZ UDPゴシック" w:hAnsi="BIZ UDPゴシック" w:cs="BIZ UDPゴシック"/>
          <w:b/>
        </w:rPr>
        <w:t>「留学生就職促進</w:t>
      </w:r>
      <w:r w:rsidR="00E236B7" w:rsidRPr="003B6095">
        <w:rPr>
          <w:rFonts w:ascii="BIZ UDPゴシック" w:eastAsia="BIZ UDPゴシック" w:hAnsi="BIZ UDPゴシック" w:cs="BIZ UDPゴシック" w:hint="eastAsia"/>
          <w:b/>
        </w:rPr>
        <w:t>教育</w:t>
      </w:r>
      <w:r w:rsidRPr="003B6095">
        <w:rPr>
          <w:rFonts w:ascii="BIZ UDPゴシック" w:eastAsia="BIZ UDPゴシック" w:hAnsi="BIZ UDPゴシック" w:cs="BIZ UDPゴシック"/>
          <w:b/>
        </w:rPr>
        <w:t>プログラム」</w:t>
      </w:r>
      <w:r w:rsidRPr="003B6095">
        <w:rPr>
          <w:noProof/>
        </w:rPr>
        <w:drawing>
          <wp:anchor distT="0" distB="0" distL="114300" distR="114300" simplePos="0" relativeHeight="251658240" behindDoc="0" locked="0" layoutInCell="1" hidden="0" allowOverlap="1" wp14:anchorId="004C6955" wp14:editId="0E7193EF">
            <wp:simplePos x="0" y="0"/>
            <wp:positionH relativeFrom="column">
              <wp:posOffset>-52704</wp:posOffset>
            </wp:positionH>
            <wp:positionV relativeFrom="paragraph">
              <wp:posOffset>0</wp:posOffset>
            </wp:positionV>
            <wp:extent cx="692785" cy="71882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92785" cy="718820"/>
                    </a:xfrm>
                    <a:prstGeom prst="rect">
                      <a:avLst/>
                    </a:prstGeom>
                    <a:ln/>
                  </pic:spPr>
                </pic:pic>
              </a:graphicData>
            </a:graphic>
          </wp:anchor>
        </w:drawing>
      </w:r>
    </w:p>
    <w:p w14:paraId="1E05BDE6" w14:textId="08BED686" w:rsidR="00F82DF9" w:rsidRDefault="008C5362">
      <w:pPr>
        <w:ind w:firstLine="1050"/>
        <w:rPr>
          <w:rFonts w:ascii="BIZ UDPゴシック" w:eastAsia="BIZ UDPゴシック" w:hAnsi="BIZ UDPゴシック" w:cs="BIZ UDPゴシック"/>
          <w:b/>
        </w:rPr>
      </w:pPr>
      <w:r w:rsidRPr="003B6095">
        <w:rPr>
          <w:rFonts w:ascii="BIZ UDPゴシック" w:eastAsia="BIZ UDPゴシック" w:hAnsi="BIZ UDPゴシック" w:cs="BIZ UDPゴシック"/>
          <w:b/>
        </w:rPr>
        <w:t>令和</w:t>
      </w:r>
      <w:r w:rsidRPr="003B6095">
        <w:rPr>
          <w:rFonts w:ascii="BIZ UDPゴシック" w:eastAsia="BIZ UDPゴシック" w:hAnsi="BIZ UDPゴシック" w:cs="BIZ UDPゴシック" w:hint="eastAsia"/>
          <w:b/>
        </w:rPr>
        <w:t>４</w:t>
      </w:r>
      <w:r w:rsidRPr="003B6095">
        <w:rPr>
          <w:rFonts w:ascii="BIZ UDPゴシック" w:eastAsia="BIZ UDPゴシック" w:hAnsi="BIZ UDPゴシック" w:cs="BIZ UDPゴシック"/>
          <w:b/>
        </w:rPr>
        <w:t>年度「グローカル・ハタラクラスぐんま」プロジェクト</w:t>
      </w:r>
    </w:p>
    <w:p w14:paraId="1C387992" w14:textId="77777777" w:rsidR="00F01A1B" w:rsidRDefault="00F01A1B">
      <w:pPr>
        <w:ind w:firstLine="1050"/>
        <w:rPr>
          <w:rFonts w:ascii="BIZ UDPゴシック" w:eastAsia="BIZ UDPゴシック" w:hAnsi="BIZ UDPゴシック" w:cs="BIZ UDPゴシック"/>
          <w:b/>
        </w:rPr>
      </w:pPr>
    </w:p>
    <w:p w14:paraId="65558AC9" w14:textId="77777777" w:rsidR="00F01A1B" w:rsidRPr="00CE50FF" w:rsidRDefault="00F01A1B" w:rsidP="00F01A1B">
      <w:pPr>
        <w:ind w:firstLineChars="200" w:firstLine="480"/>
        <w:rPr>
          <w:rFonts w:ascii="BIZ UDPゴシック" w:eastAsia="BIZ UDPゴシック" w:hAnsi="BIZ UDPゴシック" w:cs="BIZ UDPゴシック"/>
          <w:b/>
          <w:sz w:val="24"/>
          <w:szCs w:val="24"/>
        </w:rPr>
      </w:pPr>
      <w:r w:rsidRPr="00F01A1B">
        <w:rPr>
          <w:rFonts w:ascii="BIZ UDPゴシック" w:eastAsia="BIZ UDPゴシック" w:hAnsi="BIZ UDPゴシック" w:cs="BIZ UDPゴシック" w:hint="eastAsia"/>
          <w:b/>
          <w:sz w:val="24"/>
          <w:szCs w:val="24"/>
        </w:rPr>
        <w:t>外国人留学生受入れ促進プログラム</w:t>
      </w:r>
      <w:r w:rsidRPr="00CE50FF">
        <w:rPr>
          <w:rFonts w:ascii="BIZ UDPゴシック" w:eastAsia="BIZ UDPゴシック" w:hAnsi="BIZ UDPゴシック" w:cs="BIZ UDPゴシック" w:hint="eastAsia"/>
          <w:b/>
          <w:sz w:val="24"/>
          <w:szCs w:val="24"/>
        </w:rPr>
        <w:t>（文部科学省外国人留学生学習奨励費）</w:t>
      </w:r>
    </w:p>
    <w:p w14:paraId="5D52DE5E" w14:textId="632032F4" w:rsidR="00F82DF9" w:rsidRDefault="00F01A1B" w:rsidP="00F01A1B">
      <w:pPr>
        <w:ind w:firstLineChars="200" w:firstLine="480"/>
        <w:rPr>
          <w:rFonts w:ascii="BIZ UDPゴシック" w:eastAsia="BIZ UDPゴシック" w:hAnsi="BIZ UDPゴシック" w:cs="BIZ UDPゴシック"/>
          <w:b/>
          <w:sz w:val="24"/>
          <w:szCs w:val="24"/>
        </w:rPr>
      </w:pPr>
      <w:r w:rsidRPr="00CE50FF">
        <w:rPr>
          <w:rFonts w:ascii="BIZ UDPゴシック" w:eastAsia="BIZ UDPゴシック" w:hAnsi="BIZ UDPゴシック" w:cs="BIZ UDPゴシック" w:hint="eastAsia"/>
          <w:b/>
          <w:sz w:val="24"/>
          <w:szCs w:val="24"/>
        </w:rPr>
        <w:t>の優先配分枠への応募者</w:t>
      </w:r>
      <w:r w:rsidR="008C5362" w:rsidRPr="00CE50FF">
        <w:rPr>
          <w:rFonts w:ascii="BIZ UDPゴシック" w:eastAsia="BIZ UDPゴシック" w:hAnsi="BIZ UDPゴシック" w:cs="BIZ UDPゴシック"/>
          <w:b/>
          <w:sz w:val="24"/>
          <w:szCs w:val="24"/>
        </w:rPr>
        <w:t>募集</w:t>
      </w:r>
    </w:p>
    <w:p w14:paraId="4F29B6BB" w14:textId="77777777" w:rsidR="00F82DF9" w:rsidRDefault="008C5362">
      <w:pPr>
        <w:jc w:val="center"/>
        <w:rPr>
          <w:rFonts w:ascii="BIZ UDPゴシック" w:eastAsia="BIZ UDPゴシック" w:hAnsi="BIZ UDPゴシック" w:cs="BIZ UDPゴシック"/>
          <w:b/>
        </w:rPr>
      </w:pPr>
      <w:r>
        <w:rPr>
          <w:rFonts w:ascii="BIZ UDPゴシック" w:eastAsia="BIZ UDPゴシック" w:hAnsi="BIZ UDPゴシック" w:cs="BIZ UDPゴシック"/>
          <w:b/>
        </w:rPr>
        <w:t xml:space="preserve">　　　</w:t>
      </w:r>
    </w:p>
    <w:p w14:paraId="41213663" w14:textId="136062D6" w:rsidR="00F01A1B" w:rsidRDefault="00F01A1B">
      <w:pPr>
        <w:jc w:val="center"/>
        <w:rPr>
          <w:rFonts w:ascii="BIZ UDPゴシック" w:eastAsia="BIZ UDPゴシック" w:hAnsi="BIZ UDPゴシック" w:cs="BIZ UDPゴシック"/>
          <w:b/>
        </w:rPr>
      </w:pPr>
      <w:r>
        <w:rPr>
          <w:rFonts w:ascii="BIZ UDPゴシック" w:eastAsia="BIZ UDPゴシック" w:hAnsi="BIZ UDPゴシック" w:cs="BIZ UDPゴシック" w:hint="eastAsia"/>
          <w:b/>
        </w:rPr>
        <w:t xml:space="preserve">　　　　　　　　　　　　　　　　　　　　　　　　　　</w:t>
      </w:r>
      <w:r w:rsidR="00CE50FF">
        <w:rPr>
          <w:rFonts w:ascii="BIZ UDPゴシック" w:eastAsia="BIZ UDPゴシック" w:hAnsi="BIZ UDPゴシック" w:cs="BIZ UDPゴシック" w:hint="eastAsia"/>
          <w:b/>
        </w:rPr>
        <w:t xml:space="preserve">    </w:t>
      </w:r>
      <w:r>
        <w:rPr>
          <w:rFonts w:ascii="BIZ UDPゴシック" w:eastAsia="BIZ UDPゴシック" w:hAnsi="BIZ UDPゴシック" w:cs="BIZ UDPゴシック" w:hint="eastAsia"/>
          <w:b/>
        </w:rPr>
        <w:t>キャリアサポート室</w:t>
      </w:r>
      <w:r w:rsidR="00CE50FF">
        <w:rPr>
          <w:rFonts w:ascii="BIZ UDPゴシック" w:eastAsia="BIZ UDPゴシック" w:hAnsi="BIZ UDPゴシック" w:cs="BIZ UDPゴシック" w:hint="eastAsia"/>
          <w:b/>
        </w:rPr>
        <w:t>長</w:t>
      </w:r>
      <w:r>
        <w:rPr>
          <w:rFonts w:ascii="BIZ UDPゴシック" w:eastAsia="BIZ UDPゴシック" w:hAnsi="BIZ UDPゴシック" w:cs="BIZ UDPゴシック" w:hint="eastAsia"/>
          <w:b/>
        </w:rPr>
        <w:t xml:space="preserve">　</w:t>
      </w:r>
    </w:p>
    <w:p w14:paraId="0E540412" w14:textId="39FE506E" w:rsidR="00F82DF9" w:rsidRDefault="008C5362" w:rsidP="00F01A1B">
      <w:pPr>
        <w:jc w:val="center"/>
        <w:rPr>
          <w:rFonts w:ascii="BIZ UDPゴシック" w:eastAsia="BIZ UDPゴシック" w:hAnsi="BIZ UDPゴシック" w:cs="BIZ UDPゴシック"/>
          <w:b/>
        </w:rPr>
      </w:pPr>
      <w:r>
        <w:rPr>
          <w:rFonts w:ascii="BIZ UDPゴシック" w:eastAsia="BIZ UDPゴシック" w:hAnsi="BIZ UDPゴシック" w:cs="BIZ UDPゴシック"/>
          <w:b/>
        </w:rPr>
        <w:t xml:space="preserve">　　　　　　　　　　　　　　　　　　　　　　　　　　　　　　　　　　</w:t>
      </w:r>
      <w:r w:rsidR="00F01A1B">
        <w:rPr>
          <w:rFonts w:ascii="BIZ UDPゴシック" w:eastAsia="BIZ UDPゴシック" w:hAnsi="BIZ UDPゴシック" w:cs="BIZ UDPゴシック" w:hint="eastAsia"/>
          <w:b/>
        </w:rPr>
        <w:t xml:space="preserve">　　　　GHKG</w:t>
      </w:r>
      <w:r>
        <w:rPr>
          <w:rFonts w:ascii="BIZ UDPゴシック" w:eastAsia="BIZ UDPゴシック" w:hAnsi="BIZ UDPゴシック" w:cs="BIZ UDPゴシック"/>
          <w:b/>
        </w:rPr>
        <w:t>企画・運営担当　　　結城　恵</w:t>
      </w:r>
    </w:p>
    <w:p w14:paraId="482CDBBD" w14:textId="6E18ED08" w:rsidR="00F82DF9" w:rsidRDefault="006E0B36" w:rsidP="008C5362">
      <w:pPr>
        <w:ind w:firstLineChars="2900" w:firstLine="6380"/>
        <w:rPr>
          <w:rFonts w:ascii="BIZ UDPゴシック" w:eastAsia="BIZ UDPゴシック" w:hAnsi="BIZ UDPゴシック" w:cs="BIZ UDPゴシック"/>
        </w:rPr>
      </w:pPr>
      <w:r>
        <w:rPr>
          <w:rFonts w:ascii="Arial" w:eastAsia="Arial" w:hAnsi="Arial" w:cs="Arial"/>
          <w:color w:val="0563C1"/>
          <w:sz w:val="22"/>
          <w:szCs w:val="22"/>
          <w:u w:val="single"/>
        </w:rPr>
        <w:t>team-ghkg@ml.gunma-u.ac.jp</w:t>
      </w:r>
    </w:p>
    <w:p w14:paraId="3C07BF92" w14:textId="77777777" w:rsidR="00F01A1B" w:rsidRDefault="00F01A1B">
      <w:pPr>
        <w:rPr>
          <w:rFonts w:ascii="BIZ UDPゴシック" w:eastAsia="BIZ UDPゴシック" w:hAnsi="BIZ UDPゴシック" w:cs="BIZ UDPゴシック"/>
          <w:sz w:val="24"/>
        </w:rPr>
      </w:pPr>
    </w:p>
    <w:p w14:paraId="6FD412E5" w14:textId="00885024" w:rsidR="00F01A1B" w:rsidRPr="003B6095" w:rsidRDefault="00F01A1B">
      <w:pPr>
        <w:rPr>
          <w:rFonts w:ascii="BIZ UDPゴシック" w:eastAsia="BIZ UDPゴシック" w:hAnsi="BIZ UDPゴシック" w:cs="BIZ UDPゴシック"/>
          <w:sz w:val="22"/>
        </w:rPr>
      </w:pPr>
      <w:r w:rsidRPr="003B6095">
        <w:rPr>
          <w:rFonts w:ascii="BIZ UDPゴシック" w:eastAsia="BIZ UDPゴシック" w:hAnsi="BIZ UDPゴシック" w:cs="BIZ UDPゴシック" w:hint="eastAsia"/>
          <w:sz w:val="22"/>
        </w:rPr>
        <w:t>日本学生支援機構は、文部科学省の留学生就職促進教育プログラム認定制度を受けた</w:t>
      </w:r>
      <w:r w:rsidR="003B6095" w:rsidRPr="003B6095">
        <w:rPr>
          <w:rFonts w:ascii="BIZ UDPゴシック" w:eastAsia="BIZ UDPゴシック" w:hAnsi="BIZ UDPゴシック" w:cs="BIZ UDPゴシック" w:hint="eastAsia"/>
          <w:sz w:val="22"/>
        </w:rPr>
        <w:t>教育カリキュラムを受講する私費</w:t>
      </w:r>
      <w:r w:rsidR="004906EC" w:rsidRPr="003B6095">
        <w:rPr>
          <w:rFonts w:ascii="BIZ UDPゴシック" w:eastAsia="BIZ UDPゴシック" w:hAnsi="BIZ UDPゴシック" w:cs="BIZ UDPゴシック" w:hint="eastAsia"/>
          <w:sz w:val="22"/>
        </w:rPr>
        <w:t>留学生</w:t>
      </w:r>
      <w:r w:rsidR="003B6095" w:rsidRPr="003B6095">
        <w:rPr>
          <w:rFonts w:ascii="BIZ UDPゴシック" w:eastAsia="BIZ UDPゴシック" w:hAnsi="BIZ UDPゴシック" w:cs="BIZ UDPゴシック" w:hint="eastAsia"/>
          <w:sz w:val="22"/>
        </w:rPr>
        <w:t>を対象に、学習奨励費受給生を募集しています。本学は、その対象校となっており、受講が必修となる教育カリキュラムは「グローカル・リーダーシップ・プログラム」です。「グローカル・リーダーシップ・プログラム」については、別に参加生募集とガイダンスが本学すべての学生に周知されていますので、確認をしてください。</w:t>
      </w:r>
    </w:p>
    <w:p w14:paraId="21C2EC03" w14:textId="77777777" w:rsidR="003B6095" w:rsidRPr="003B6095" w:rsidRDefault="003B6095">
      <w:pPr>
        <w:rPr>
          <w:rFonts w:ascii="BIZ UDPゴシック" w:eastAsia="BIZ UDPゴシック" w:hAnsi="BIZ UDPゴシック" w:cs="BIZ UDPゴシック"/>
          <w:sz w:val="22"/>
        </w:rPr>
      </w:pPr>
    </w:p>
    <w:p w14:paraId="6169907D" w14:textId="5118208E" w:rsidR="003B6095" w:rsidRDefault="003B6095" w:rsidP="003B6095">
      <w:pPr>
        <w:rPr>
          <w:rFonts w:ascii="BIZ UDPゴシック" w:eastAsia="BIZ UDPゴシック" w:hAnsi="BIZ UDPゴシック" w:cs="BIZ UDPゴシック"/>
          <w:sz w:val="22"/>
          <w:szCs w:val="22"/>
        </w:rPr>
      </w:pPr>
      <w:r w:rsidRPr="003B6095">
        <w:rPr>
          <w:rFonts w:ascii="BIZ UDPゴシック" w:eastAsia="BIZ UDPゴシック" w:hAnsi="BIZ UDPゴシック" w:cs="BIZ UDPゴシック"/>
          <w:sz w:val="22"/>
          <w:szCs w:val="22"/>
        </w:rPr>
        <w:t>〇　奨学金額　　    ４８，０００円/月</w:t>
      </w:r>
    </w:p>
    <w:p w14:paraId="25A5D9EE" w14:textId="77777777" w:rsidR="003B6095" w:rsidRPr="003B6095" w:rsidRDefault="003B6095" w:rsidP="003B6095">
      <w:pPr>
        <w:rPr>
          <w:rFonts w:ascii="BIZ UDPゴシック" w:eastAsia="BIZ UDPゴシック" w:hAnsi="BIZ UDPゴシック" w:cs="BIZ UDPゴシック"/>
          <w:sz w:val="22"/>
          <w:szCs w:val="22"/>
        </w:rPr>
      </w:pPr>
    </w:p>
    <w:p w14:paraId="29D8EACC" w14:textId="62A04C98" w:rsidR="003B6095" w:rsidRPr="003B6095" w:rsidRDefault="003B6095" w:rsidP="003B6095">
      <w:pPr>
        <w:rPr>
          <w:rFonts w:ascii="BIZ UDPゴシック" w:eastAsia="BIZ UDPゴシック" w:hAnsi="BIZ UDPゴシック" w:cs="BIZ UDPゴシック"/>
          <w:sz w:val="22"/>
          <w:szCs w:val="22"/>
        </w:rPr>
      </w:pPr>
      <w:r w:rsidRPr="003B6095">
        <w:rPr>
          <w:rFonts w:ascii="BIZ UDPゴシック" w:eastAsia="BIZ UDPゴシック" w:hAnsi="BIZ UDPゴシック" w:cs="BIZ UDPゴシック"/>
          <w:sz w:val="22"/>
          <w:szCs w:val="22"/>
        </w:rPr>
        <w:t>〇　奨学期間　　　　202</w:t>
      </w:r>
      <w:r w:rsidRPr="003B6095">
        <w:rPr>
          <w:rFonts w:ascii="BIZ UDPゴシック" w:eastAsia="BIZ UDPゴシック" w:hAnsi="BIZ UDPゴシック" w:cs="BIZ UDPゴシック" w:hint="eastAsia"/>
          <w:sz w:val="22"/>
          <w:szCs w:val="22"/>
        </w:rPr>
        <w:t>２</w:t>
      </w:r>
      <w:r w:rsidRPr="003B6095">
        <w:rPr>
          <w:rFonts w:ascii="BIZ UDPゴシック" w:eastAsia="BIZ UDPゴシック" w:hAnsi="BIZ UDPゴシック" w:cs="BIZ UDPゴシック"/>
          <w:sz w:val="22"/>
          <w:szCs w:val="22"/>
        </w:rPr>
        <w:t>年4月～202</w:t>
      </w:r>
      <w:r w:rsidRPr="003B6095">
        <w:rPr>
          <w:rFonts w:ascii="BIZ UDPゴシック" w:eastAsia="BIZ UDPゴシック" w:hAnsi="BIZ UDPゴシック" w:cs="BIZ UDPゴシック" w:hint="eastAsia"/>
          <w:sz w:val="22"/>
          <w:szCs w:val="22"/>
        </w:rPr>
        <w:t>３</w:t>
      </w:r>
      <w:r w:rsidRPr="003B6095">
        <w:rPr>
          <w:rFonts w:ascii="BIZ UDPゴシック" w:eastAsia="BIZ UDPゴシック" w:hAnsi="BIZ UDPゴシック" w:cs="BIZ UDPゴシック"/>
          <w:sz w:val="22"/>
          <w:szCs w:val="22"/>
        </w:rPr>
        <w:t>年3月（１年間）</w:t>
      </w:r>
    </w:p>
    <w:p w14:paraId="120B26B5" w14:textId="77777777" w:rsidR="003B6095" w:rsidRDefault="003B6095" w:rsidP="003B6095">
      <w:pPr>
        <w:rPr>
          <w:rFonts w:ascii="BIZ UDPゴシック" w:eastAsia="BIZ UDPゴシック" w:hAnsi="BIZ UDPゴシック" w:cs="BIZ UDPゴシック"/>
          <w:sz w:val="22"/>
          <w:szCs w:val="22"/>
        </w:rPr>
      </w:pPr>
    </w:p>
    <w:p w14:paraId="01B4505B" w14:textId="66A639FA" w:rsidR="003B6095" w:rsidRPr="003B6095" w:rsidRDefault="003B6095" w:rsidP="003B6095">
      <w:pPr>
        <w:rPr>
          <w:rFonts w:ascii="BIZ UDPゴシック" w:eastAsia="BIZ UDPゴシック" w:hAnsi="BIZ UDPゴシック" w:cs="BIZ UDPゴシック"/>
          <w:sz w:val="22"/>
          <w:szCs w:val="22"/>
        </w:rPr>
      </w:pPr>
      <w:r w:rsidRPr="003B6095">
        <w:rPr>
          <w:rFonts w:ascii="BIZ UDPゴシック" w:eastAsia="BIZ UDPゴシック" w:hAnsi="BIZ UDPゴシック" w:cs="BIZ UDPゴシック"/>
          <w:sz w:val="22"/>
          <w:szCs w:val="22"/>
        </w:rPr>
        <w:t>〇　採用予定人数　群馬大学在籍の</w:t>
      </w:r>
      <w:r w:rsidRPr="003B6095">
        <w:rPr>
          <w:rFonts w:ascii="BIZ UDPゴシック" w:eastAsia="BIZ UDPゴシック" w:hAnsi="BIZ UDPゴシック" w:cs="BIZ UDPゴシック" w:hint="eastAsia"/>
          <w:sz w:val="22"/>
          <w:szCs w:val="22"/>
        </w:rPr>
        <w:t>私費外国人</w:t>
      </w:r>
      <w:r w:rsidRPr="003B6095">
        <w:rPr>
          <w:rFonts w:ascii="BIZ UDPゴシック" w:eastAsia="BIZ UDPゴシック" w:hAnsi="BIZ UDPゴシック" w:cs="BIZ UDPゴシック"/>
          <w:sz w:val="22"/>
          <w:szCs w:val="22"/>
        </w:rPr>
        <w:t>留学生　１</w:t>
      </w:r>
      <w:r w:rsidRPr="003B6095">
        <w:rPr>
          <w:rFonts w:ascii="BIZ UDPゴシック" w:eastAsia="BIZ UDPゴシック" w:hAnsi="BIZ UDPゴシック" w:cs="BIZ UDPゴシック" w:hint="eastAsia"/>
          <w:sz w:val="22"/>
          <w:szCs w:val="22"/>
        </w:rPr>
        <w:t>7</w:t>
      </w:r>
      <w:r w:rsidRPr="003B6095">
        <w:rPr>
          <w:rFonts w:ascii="BIZ UDPゴシック" w:eastAsia="BIZ UDPゴシック" w:hAnsi="BIZ UDPゴシック" w:cs="BIZ UDPゴシック"/>
          <w:sz w:val="22"/>
          <w:szCs w:val="22"/>
        </w:rPr>
        <w:t>名</w:t>
      </w:r>
    </w:p>
    <w:p w14:paraId="210D2D5A" w14:textId="77777777" w:rsidR="003B6095" w:rsidRDefault="003B6095">
      <w:pPr>
        <w:rPr>
          <w:rFonts w:ascii="BIZ UDPゴシック" w:eastAsia="BIZ UDPゴシック" w:hAnsi="BIZ UDPゴシック" w:cs="BIZ UDPゴシック"/>
          <w:sz w:val="22"/>
          <w:szCs w:val="22"/>
        </w:rPr>
      </w:pPr>
    </w:p>
    <w:p w14:paraId="7FCE6A51" w14:textId="6EA87535" w:rsidR="003B6095" w:rsidRPr="003B6095" w:rsidRDefault="008C5362">
      <w:pPr>
        <w:rPr>
          <w:rFonts w:ascii="BIZ UDPゴシック" w:eastAsia="BIZ UDPゴシック" w:hAnsi="BIZ UDPゴシック" w:cs="BIZ UDPゴシック"/>
          <w:sz w:val="22"/>
          <w:szCs w:val="22"/>
        </w:rPr>
      </w:pPr>
      <w:r w:rsidRPr="003B6095">
        <w:rPr>
          <w:rFonts w:ascii="BIZ UDPゴシック" w:eastAsia="BIZ UDPゴシック" w:hAnsi="BIZ UDPゴシック" w:cs="BIZ UDPゴシック"/>
          <w:sz w:val="22"/>
          <w:szCs w:val="22"/>
        </w:rPr>
        <w:t xml:space="preserve">〇　</w:t>
      </w:r>
      <w:r w:rsidR="00DB2712">
        <w:rPr>
          <w:rFonts w:ascii="BIZ UDPゴシック" w:eastAsia="BIZ UDPゴシック" w:hAnsi="BIZ UDPゴシック" w:cs="BIZ UDPゴシック" w:hint="eastAsia"/>
          <w:sz w:val="22"/>
          <w:szCs w:val="22"/>
        </w:rPr>
        <w:t>応募資格　　　　次の①～⑧の応募資格を満たすこと</w:t>
      </w:r>
    </w:p>
    <w:p w14:paraId="17C19A49" w14:textId="3EF537F3" w:rsidR="00F82DF9" w:rsidRPr="003B6095" w:rsidRDefault="008C5362">
      <w:pPr>
        <w:ind w:left="430" w:hanging="220"/>
        <w:rPr>
          <w:rFonts w:ascii="BIZ UDPゴシック" w:eastAsia="BIZ UDPゴシック" w:hAnsi="BIZ UDPゴシック" w:cs="BIZ UDPゴシック"/>
          <w:sz w:val="22"/>
          <w:szCs w:val="22"/>
        </w:rPr>
      </w:pPr>
      <w:r w:rsidRPr="003B6095">
        <w:rPr>
          <w:rFonts w:ascii="BIZ UDPゴシック" w:eastAsia="BIZ UDPゴシック" w:hAnsi="BIZ UDPゴシック" w:cs="BIZ UDPゴシック"/>
          <w:sz w:val="22"/>
          <w:szCs w:val="22"/>
        </w:rPr>
        <w:t>①　群馬大学に在籍する</w:t>
      </w:r>
      <w:r w:rsidR="005840A0" w:rsidRPr="003B6095">
        <w:rPr>
          <w:rFonts w:ascii="BIZ UDPゴシック" w:eastAsia="BIZ UDPゴシック" w:hAnsi="BIZ UDPゴシック" w:cs="BIZ UDPゴシック" w:hint="eastAsia"/>
          <w:sz w:val="22"/>
          <w:szCs w:val="22"/>
        </w:rPr>
        <w:t>学部２年生以上の</w:t>
      </w:r>
      <w:r w:rsidRPr="003B6095">
        <w:rPr>
          <w:rFonts w:ascii="BIZ UDPゴシック" w:eastAsia="BIZ UDPゴシック" w:hAnsi="BIZ UDPゴシック" w:cs="BIZ UDPゴシック"/>
          <w:sz w:val="22"/>
          <w:szCs w:val="22"/>
        </w:rPr>
        <w:t>外国人留学生（正規学生）で、「グローカル・ハタラクラスぐんま」プログラム（キャリア教育、ビジネス日本語、インターンシップ）に年間を通じて参加する者</w:t>
      </w:r>
      <w:r w:rsidR="00DB2712">
        <w:rPr>
          <w:rFonts w:ascii="BIZ UDPゴシック" w:eastAsia="BIZ UDPゴシック" w:hAnsi="BIZ UDPゴシック" w:cs="BIZ UDPゴシック" w:hint="eastAsia"/>
          <w:sz w:val="22"/>
          <w:szCs w:val="22"/>
        </w:rPr>
        <w:t>。</w:t>
      </w:r>
    </w:p>
    <w:p w14:paraId="0032B5CC" w14:textId="261CCDE7" w:rsidR="00BD3D1A" w:rsidRDefault="008C5362">
      <w:pPr>
        <w:ind w:left="430" w:hanging="220"/>
        <w:rPr>
          <w:rFonts w:ascii="BIZ UDPゴシック" w:eastAsia="BIZ UDPゴシック" w:hAnsi="BIZ UDPゴシック" w:cs="BIZ UDPゴシック"/>
          <w:sz w:val="22"/>
          <w:szCs w:val="22"/>
        </w:rPr>
      </w:pPr>
      <w:r w:rsidRPr="003B6095">
        <w:rPr>
          <w:rFonts w:ascii="BIZ UDPゴシック" w:eastAsia="BIZ UDPゴシック" w:hAnsi="BIZ UDPゴシック" w:cs="BIZ UDPゴシック"/>
          <w:sz w:val="22"/>
          <w:szCs w:val="22"/>
        </w:rPr>
        <w:t xml:space="preserve">②　</w:t>
      </w:r>
      <w:r w:rsidR="00F83A93">
        <w:rPr>
          <w:rFonts w:ascii="BIZ UDPゴシック" w:eastAsia="BIZ UDPゴシック" w:hAnsi="BIZ UDPゴシック" w:cs="BIZ UDPゴシック" w:hint="eastAsia"/>
          <w:sz w:val="22"/>
          <w:szCs w:val="22"/>
        </w:rPr>
        <w:t>前年度の成績が優秀であること（前年度の成績評価係数が2.30以上（３.00満点）であり、受給期間中においてもそれを維持する見込みのある者。</w:t>
      </w:r>
      <w:r w:rsidR="00E87EC0">
        <w:rPr>
          <w:rFonts w:ascii="BIZ UDPゴシック" w:eastAsia="BIZ UDPゴシック" w:hAnsi="BIZ UDPゴシック" w:cs="BIZ UDPゴシック" w:hint="eastAsia"/>
          <w:sz w:val="22"/>
          <w:szCs w:val="22"/>
        </w:rPr>
        <w:t>前年度に本学に在籍していない場合、入学試験及び学内の試験等を素に判断する</w:t>
      </w:r>
      <w:r w:rsidR="00BD3D1A">
        <w:rPr>
          <w:rFonts w:ascii="BIZ UDPゴシック" w:eastAsia="BIZ UDPゴシック" w:hAnsi="BIZ UDPゴシック" w:cs="BIZ UDPゴシック"/>
          <w:sz w:val="22"/>
          <w:szCs w:val="22"/>
        </w:rPr>
        <w:t>）</w:t>
      </w:r>
      <w:r w:rsidR="00BD3D1A">
        <w:rPr>
          <w:rFonts w:ascii="BIZ UDPゴシック" w:eastAsia="BIZ UDPゴシック" w:hAnsi="BIZ UDPゴシック" w:cs="BIZ UDPゴシック" w:hint="eastAsia"/>
          <w:sz w:val="22"/>
          <w:szCs w:val="22"/>
        </w:rPr>
        <w:t>。</w:t>
      </w:r>
    </w:p>
    <w:p w14:paraId="7948A7FA" w14:textId="564C0F56" w:rsidR="00F82DF9" w:rsidRPr="003B6095" w:rsidRDefault="00F83A93">
      <w:pPr>
        <w:ind w:left="430" w:hanging="220"/>
        <w:rPr>
          <w:rFonts w:ascii="BIZ UDPゴシック" w:eastAsia="BIZ UDPゴシック" w:hAnsi="BIZ UDPゴシック" w:cs="BIZ UDPゴシック"/>
          <w:sz w:val="22"/>
          <w:szCs w:val="22"/>
        </w:rPr>
      </w:pPr>
      <w:r>
        <w:rPr>
          <w:rFonts w:ascii="BIZ UDPゴシック" w:eastAsia="BIZ UDPゴシック" w:hAnsi="BIZ UDPゴシック" w:cs="BIZ UDPゴシック" w:hint="eastAsia"/>
          <w:sz w:val="22"/>
          <w:szCs w:val="22"/>
        </w:rPr>
        <w:t xml:space="preserve">③　</w:t>
      </w:r>
      <w:r w:rsidR="008C5362" w:rsidRPr="003B6095">
        <w:rPr>
          <w:rFonts w:ascii="BIZ UDPゴシック" w:eastAsia="BIZ UDPゴシック" w:hAnsi="BIZ UDPゴシック" w:cs="BIZ UDPゴシック"/>
          <w:sz w:val="22"/>
          <w:szCs w:val="22"/>
        </w:rPr>
        <w:t>当プログラムの授業、セミナー、インターンシップに参加の際、日本語による意思伝達が可能である者（日本語能力試験（JLPT）N２</w:t>
      </w:r>
      <w:r>
        <w:rPr>
          <w:rFonts w:ascii="BIZ UDPゴシック" w:eastAsia="BIZ UDPゴシック" w:hAnsi="BIZ UDPゴシック" w:cs="BIZ UDPゴシック" w:hint="eastAsia"/>
          <w:sz w:val="22"/>
          <w:szCs w:val="22"/>
        </w:rPr>
        <w:t>レベル以上に合格した者/</w:t>
      </w:r>
      <w:r w:rsidR="008C5362" w:rsidRPr="003B6095">
        <w:rPr>
          <w:rFonts w:ascii="BIZ UDPゴシック" w:eastAsia="BIZ UDPゴシック" w:hAnsi="BIZ UDPゴシック" w:cs="BIZ UDPゴシック"/>
          <w:sz w:val="22"/>
          <w:szCs w:val="22"/>
        </w:rPr>
        <w:t>EJU</w:t>
      </w:r>
      <w:r>
        <w:rPr>
          <w:rFonts w:ascii="BIZ UDPゴシック" w:eastAsia="BIZ UDPゴシック" w:hAnsi="BIZ UDPゴシック" w:cs="BIZ UDPゴシック" w:hint="eastAsia"/>
          <w:sz w:val="22"/>
          <w:szCs w:val="22"/>
        </w:rPr>
        <w:t>の日本語科目の得点が２００点以上である者</w:t>
      </w:r>
      <w:r w:rsidR="008C5362" w:rsidRPr="003B6095">
        <w:rPr>
          <w:rFonts w:ascii="BIZ UDPゴシック" w:eastAsia="BIZ UDPゴシック" w:hAnsi="BIZ UDPゴシック" w:cs="BIZ UDPゴシック"/>
          <w:sz w:val="22"/>
          <w:szCs w:val="22"/>
        </w:rPr>
        <w:t>）</w:t>
      </w:r>
      <w:r w:rsidR="00DB2712">
        <w:rPr>
          <w:rFonts w:ascii="BIZ UDPゴシック" w:eastAsia="BIZ UDPゴシック" w:hAnsi="BIZ UDPゴシック" w:cs="BIZ UDPゴシック" w:hint="eastAsia"/>
          <w:sz w:val="22"/>
          <w:szCs w:val="22"/>
        </w:rPr>
        <w:t>。</w:t>
      </w:r>
    </w:p>
    <w:p w14:paraId="73610A44" w14:textId="4E91390F" w:rsidR="00F82DF9" w:rsidRDefault="00F83A93" w:rsidP="00E87EC0">
      <w:pPr>
        <w:ind w:leftChars="100" w:left="430" w:hangingChars="100" w:hanging="220"/>
        <w:rPr>
          <w:rFonts w:ascii="BIZ UDPゴシック" w:eastAsia="BIZ UDPゴシック" w:hAnsi="BIZ UDPゴシック" w:cs="BIZ UDPゴシック"/>
          <w:sz w:val="22"/>
          <w:szCs w:val="22"/>
        </w:rPr>
      </w:pPr>
      <w:r>
        <w:rPr>
          <w:rFonts w:ascii="BIZ UDPゴシック" w:eastAsia="BIZ UDPゴシック" w:hAnsi="BIZ UDPゴシック" w:cs="BIZ UDPゴシック" w:hint="eastAsia"/>
          <w:sz w:val="22"/>
          <w:szCs w:val="22"/>
        </w:rPr>
        <w:t>④</w:t>
      </w:r>
      <w:r w:rsidR="00E87EC0">
        <w:rPr>
          <w:rFonts w:ascii="BIZ UDPゴシック" w:eastAsia="BIZ UDPゴシック" w:hAnsi="BIZ UDPゴシック" w:cs="BIZ UDPゴシック" w:hint="eastAsia"/>
          <w:sz w:val="22"/>
          <w:szCs w:val="22"/>
        </w:rPr>
        <w:t xml:space="preserve">　学習奨励費受給後に、日本学生支援機構が在籍大学等を通じて行う進路調査に協力する意思を有する者であること。</w:t>
      </w:r>
    </w:p>
    <w:p w14:paraId="245D4F10" w14:textId="77777777" w:rsidR="00E87EC0" w:rsidRDefault="00E87EC0" w:rsidP="00E87EC0">
      <w:pPr>
        <w:ind w:leftChars="100" w:left="430" w:hangingChars="100" w:hanging="220"/>
        <w:rPr>
          <w:rFonts w:ascii="BIZ UDPゴシック" w:eastAsia="BIZ UDPゴシック" w:hAnsi="BIZ UDPゴシック" w:cs="BIZ UDPゴシック"/>
          <w:sz w:val="22"/>
          <w:szCs w:val="22"/>
        </w:rPr>
      </w:pPr>
      <w:r>
        <w:rPr>
          <w:rFonts w:ascii="BIZ UDPゴシック" w:eastAsia="BIZ UDPゴシック" w:hAnsi="BIZ UDPゴシック" w:cs="BIZ UDPゴシック" w:hint="eastAsia"/>
          <w:sz w:val="22"/>
          <w:szCs w:val="22"/>
        </w:rPr>
        <w:t>⑤　仕送りが平均月額９０，０００円以下であること（入学料・授業料等は含まない）。</w:t>
      </w:r>
    </w:p>
    <w:p w14:paraId="3446C5F9" w14:textId="1F86BF6F" w:rsidR="00E87EC0" w:rsidRPr="003B6095" w:rsidRDefault="00E87EC0" w:rsidP="00E87EC0">
      <w:pPr>
        <w:ind w:leftChars="100" w:left="430" w:hangingChars="100" w:hanging="220"/>
        <w:rPr>
          <w:rFonts w:ascii="BIZ UDPゴシック" w:eastAsia="BIZ UDPゴシック" w:hAnsi="BIZ UDPゴシック" w:cs="BIZ UDPゴシック"/>
          <w:sz w:val="22"/>
          <w:szCs w:val="22"/>
        </w:rPr>
      </w:pPr>
      <w:r>
        <w:rPr>
          <w:rFonts w:ascii="BIZ UDPゴシック" w:eastAsia="BIZ UDPゴシック" w:hAnsi="BIZ UDPゴシック" w:cs="BIZ UDPゴシック" w:hint="eastAsia"/>
          <w:sz w:val="22"/>
          <w:szCs w:val="22"/>
        </w:rPr>
        <w:t>⑥  在日している扶養者の年収が500万円未満であること。</w:t>
      </w:r>
    </w:p>
    <w:p w14:paraId="7DFD9580" w14:textId="77777777" w:rsidR="00E87EC0" w:rsidRDefault="00E87EC0">
      <w:pPr>
        <w:ind w:firstLine="220"/>
        <w:rPr>
          <w:rFonts w:ascii="BIZ UDPゴシック" w:eastAsia="BIZ UDPゴシック" w:hAnsi="BIZ UDPゴシック" w:cs="BIZ UDPゴシック"/>
          <w:sz w:val="22"/>
          <w:szCs w:val="22"/>
        </w:rPr>
      </w:pPr>
      <w:bookmarkStart w:id="0" w:name="_heading=h.gjdgxs" w:colFirst="0" w:colLast="0"/>
      <w:bookmarkEnd w:id="0"/>
      <w:r>
        <w:rPr>
          <w:rFonts w:ascii="BIZ UDPゴシック" w:eastAsia="BIZ UDPゴシック" w:hAnsi="BIZ UDPゴシック" w:cs="BIZ UDPゴシック" w:hint="eastAsia"/>
          <w:sz w:val="22"/>
          <w:szCs w:val="22"/>
        </w:rPr>
        <w:t>⑦　学習奨励費との併給を制限されている奨学金の給付を受けている者ではないこと。</w:t>
      </w:r>
    </w:p>
    <w:p w14:paraId="7BF36B26" w14:textId="3A13D6C2" w:rsidR="00F83A93" w:rsidRDefault="00F83A93">
      <w:pPr>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⑧</w:t>
      </w:r>
      <w:r w:rsidR="00E87EC0">
        <w:rPr>
          <w:rFonts w:ascii="BIZ UDPゴシック" w:eastAsia="BIZ UDPゴシック" w:hAnsi="BIZ UDPゴシック" w:cs="BIZ UDPゴシック" w:hint="eastAsia"/>
        </w:rPr>
        <w:t xml:space="preserve">　日本学生支援機構の海外留学支援制度により支援を受けている者ではないこと。</w:t>
      </w:r>
    </w:p>
    <w:p w14:paraId="2622A107" w14:textId="634681CF" w:rsidR="00BD3D1A" w:rsidRPr="00DB2712" w:rsidRDefault="00BD3D1A" w:rsidP="00DB2712">
      <w:pPr>
        <w:pStyle w:val="a7"/>
        <w:numPr>
          <w:ilvl w:val="0"/>
          <w:numId w:val="1"/>
        </w:numPr>
        <w:ind w:leftChars="0"/>
        <w:rPr>
          <w:rFonts w:ascii="BIZ UDPゴシック" w:eastAsia="BIZ UDPゴシック" w:hAnsi="BIZ UDPゴシック" w:cs="BIZ UDPゴシック"/>
        </w:rPr>
      </w:pPr>
      <w:r w:rsidRPr="00DB2712">
        <w:rPr>
          <w:rFonts w:ascii="BIZ UDPゴシック" w:eastAsia="BIZ UDPゴシック" w:hAnsi="BIZ UDPゴシック" w:cs="BIZ UDPゴシック" w:hint="eastAsia"/>
        </w:rPr>
        <w:t>応募者に対して、追加で書類提出を求めることがあります</w:t>
      </w:r>
      <w:r w:rsidR="00DB2712">
        <w:rPr>
          <w:rFonts w:ascii="BIZ UDPゴシック" w:eastAsia="BIZ UDPゴシック" w:hAnsi="BIZ UDPゴシック" w:cs="BIZ UDPゴシック" w:hint="eastAsia"/>
        </w:rPr>
        <w:t>。</w:t>
      </w:r>
    </w:p>
    <w:p w14:paraId="1B851514" w14:textId="77777777" w:rsidR="00E87EC0" w:rsidRDefault="00E87EC0">
      <w:pPr>
        <w:rPr>
          <w:rFonts w:ascii="BIZ UDPゴシック" w:eastAsia="BIZ UDPゴシック" w:hAnsi="BIZ UDPゴシック" w:cs="BIZ UDPゴシック"/>
        </w:rPr>
      </w:pPr>
    </w:p>
    <w:p w14:paraId="1DC47E96" w14:textId="3E459DB0" w:rsidR="00426975" w:rsidRDefault="00E41FA7" w:rsidP="00426975">
      <w:pPr>
        <w:ind w:left="1870" w:hangingChars="850" w:hanging="1870"/>
        <w:rPr>
          <w:rFonts w:ascii="BIZ UDPゴシック" w:eastAsia="BIZ UDPゴシック" w:hAnsi="BIZ UDPゴシック" w:cs="BIZ UDPゴシック"/>
        </w:rPr>
      </w:pPr>
      <w:r>
        <w:rPr>
          <w:rFonts w:ascii="BIZ UDPゴシック" w:eastAsia="BIZ UDPゴシック" w:hAnsi="BIZ UDPゴシック" w:cs="BIZ UDPゴシック"/>
          <w:sz w:val="22"/>
          <w:szCs w:val="22"/>
        </w:rPr>
        <w:t>〇　応募方法　　　　令和</w:t>
      </w:r>
      <w:r>
        <w:rPr>
          <w:rFonts w:ascii="BIZ UDPゴシック" w:eastAsia="BIZ UDPゴシック" w:hAnsi="BIZ UDPゴシック" w:cs="BIZ UDPゴシック" w:hint="eastAsia"/>
          <w:sz w:val="22"/>
          <w:szCs w:val="22"/>
        </w:rPr>
        <w:t>４</w:t>
      </w:r>
      <w:bookmarkStart w:id="1" w:name="_GoBack"/>
      <w:bookmarkEnd w:id="1"/>
      <w:r w:rsidR="008C5362">
        <w:rPr>
          <w:rFonts w:ascii="BIZ UDPゴシック" w:eastAsia="BIZ UDPゴシック" w:hAnsi="BIZ UDPゴシック" w:cs="BIZ UDPゴシック"/>
          <w:sz w:val="22"/>
          <w:szCs w:val="22"/>
        </w:rPr>
        <w:t>年４月１２日（</w:t>
      </w:r>
      <w:r w:rsidR="00426975">
        <w:rPr>
          <w:rFonts w:ascii="BIZ UDPゴシック" w:eastAsia="BIZ UDPゴシック" w:hAnsi="BIZ UDPゴシック" w:cs="BIZ UDPゴシック" w:hint="eastAsia"/>
          <w:sz w:val="22"/>
          <w:szCs w:val="22"/>
        </w:rPr>
        <w:t>火</w:t>
      </w:r>
      <w:r w:rsidR="008C5362">
        <w:rPr>
          <w:rFonts w:ascii="BIZ UDPゴシック" w:eastAsia="BIZ UDPゴシック" w:hAnsi="BIZ UDPゴシック" w:cs="BIZ UDPゴシック"/>
          <w:sz w:val="22"/>
          <w:szCs w:val="22"/>
        </w:rPr>
        <w:t>）～２</w:t>
      </w:r>
      <w:r w:rsidR="00426975">
        <w:rPr>
          <w:rFonts w:ascii="BIZ UDPゴシック" w:eastAsia="BIZ UDPゴシック" w:hAnsi="BIZ UDPゴシック" w:cs="BIZ UDPゴシック" w:hint="eastAsia"/>
          <w:sz w:val="22"/>
          <w:szCs w:val="22"/>
        </w:rPr>
        <w:t>2</w:t>
      </w:r>
      <w:r w:rsidR="008C5362">
        <w:rPr>
          <w:rFonts w:ascii="BIZ UDPゴシック" w:eastAsia="BIZ UDPゴシック" w:hAnsi="BIZ UDPゴシック" w:cs="BIZ UDPゴシック"/>
          <w:sz w:val="22"/>
          <w:szCs w:val="22"/>
        </w:rPr>
        <w:t>日（金）に、「GHKG奨学金申込書」および指導教員（またはクラス担任の教員）の</w:t>
      </w:r>
      <w:r w:rsidR="003B6095">
        <w:rPr>
          <w:rFonts w:ascii="BIZ UDPゴシック" w:eastAsia="BIZ UDPゴシック" w:hAnsi="BIZ UDPゴシック" w:cs="BIZ UDPゴシック" w:hint="eastAsia"/>
          <w:sz w:val="22"/>
          <w:szCs w:val="22"/>
        </w:rPr>
        <w:t>「</w:t>
      </w:r>
      <w:r w:rsidR="008C5362">
        <w:rPr>
          <w:rFonts w:ascii="BIZ UDPゴシック" w:eastAsia="BIZ UDPゴシック" w:hAnsi="BIZ UDPゴシック" w:cs="BIZ UDPゴシック"/>
          <w:sz w:val="22"/>
          <w:szCs w:val="22"/>
        </w:rPr>
        <w:t>承諾書</w:t>
      </w:r>
      <w:r w:rsidR="003B6095">
        <w:rPr>
          <w:rFonts w:ascii="BIZ UDPゴシック" w:eastAsia="BIZ UDPゴシック" w:hAnsi="BIZ UDPゴシック" w:cs="BIZ UDPゴシック" w:hint="eastAsia"/>
          <w:sz w:val="22"/>
          <w:szCs w:val="22"/>
        </w:rPr>
        <w:t>」</w:t>
      </w:r>
      <w:r w:rsidR="008C5362">
        <w:rPr>
          <w:rFonts w:ascii="BIZ UDPゴシック" w:eastAsia="BIZ UDPゴシック" w:hAnsi="BIZ UDPゴシック" w:cs="BIZ UDPゴシック"/>
          <w:sz w:val="22"/>
          <w:szCs w:val="22"/>
        </w:rPr>
        <w:t>を</w:t>
      </w:r>
      <w:hyperlink r:id="rId9">
        <w:r w:rsidR="00426975">
          <w:rPr>
            <w:rFonts w:ascii="Arial" w:eastAsia="Arial" w:hAnsi="Arial" w:cs="Arial"/>
            <w:color w:val="0563C1"/>
            <w:sz w:val="22"/>
            <w:szCs w:val="22"/>
            <w:u w:val="single"/>
          </w:rPr>
          <w:t>team-ghkg@ml.gunma-u.ac.jp</w:t>
        </w:r>
      </w:hyperlink>
      <w:r w:rsidR="00426975">
        <w:rPr>
          <w:rFonts w:ascii="BIZ UDPゴシック" w:eastAsia="BIZ UDPゴシック" w:hAnsi="BIZ UDPゴシック" w:cs="BIZ UDPゴシック" w:hint="eastAsia"/>
        </w:rPr>
        <w:t>にメール</w:t>
      </w:r>
      <w:r w:rsidR="00426975">
        <w:rPr>
          <w:rFonts w:ascii="BIZ UDPゴシック" w:eastAsia="BIZ UDPゴシック" w:hAnsi="BIZ UDPゴシック" w:cs="BIZ UDPゴシック"/>
        </w:rPr>
        <w:t>添付</w:t>
      </w:r>
      <w:r w:rsidR="00426975">
        <w:rPr>
          <w:rFonts w:ascii="BIZ UDPゴシック" w:eastAsia="BIZ UDPゴシック" w:hAnsi="BIZ UDPゴシック" w:cs="BIZ UDPゴシック" w:hint="eastAsia"/>
        </w:rPr>
        <w:t>で</w:t>
      </w:r>
      <w:r w:rsidR="00426975">
        <w:rPr>
          <w:rFonts w:ascii="BIZ UDPゴシック" w:eastAsia="BIZ UDPゴシック" w:hAnsi="BIZ UDPゴシック" w:cs="BIZ UDPゴシック"/>
        </w:rPr>
        <w:t>提出。</w:t>
      </w:r>
    </w:p>
    <w:p w14:paraId="1638FCED" w14:textId="77777777" w:rsidR="00F82DF9" w:rsidRDefault="008C5362">
      <w:pPr>
        <w:ind w:left="1951" w:hanging="1951"/>
        <w:rPr>
          <w:rFonts w:ascii="BIZ UDPゴシック" w:eastAsia="BIZ UDPゴシック" w:hAnsi="BIZ UDPゴシック" w:cs="BIZ UDPゴシック"/>
          <w:sz w:val="22"/>
          <w:szCs w:val="22"/>
        </w:rPr>
      </w:pPr>
      <w:r>
        <w:rPr>
          <w:rFonts w:ascii="BIZ UDPゴシック" w:eastAsia="BIZ UDPゴシック" w:hAnsi="BIZ UDPゴシック" w:cs="BIZ UDPゴシック"/>
          <w:sz w:val="22"/>
          <w:szCs w:val="22"/>
        </w:rPr>
        <w:t>〇　スケジュール　　４月下旬に書類審査（場合により面接を実施）、6月下旬に受給通知、7月中旬から受給開始。</w:t>
      </w:r>
    </w:p>
    <w:p w14:paraId="234BC350" w14:textId="77777777" w:rsidR="00F82DF9" w:rsidRDefault="00F82DF9">
      <w:pPr>
        <w:rPr>
          <w:rFonts w:ascii="BIZ UDPゴシック" w:eastAsia="BIZ UDPゴシック" w:hAnsi="BIZ UDPゴシック" w:cs="BIZ UDPゴシック"/>
        </w:rPr>
      </w:pPr>
    </w:p>
    <w:p w14:paraId="436B2FAD" w14:textId="77777777" w:rsidR="00F82DF9" w:rsidRPr="003B6095" w:rsidRDefault="00426975">
      <w:pPr>
        <w:jc w:val="right"/>
        <w:rPr>
          <w:rFonts w:ascii="BIZ UDPゴシック" w:eastAsia="BIZ UDPゴシック" w:hAnsi="BIZ UDPゴシック" w:cs="BIZ UDPゴシック"/>
          <w:sz w:val="22"/>
          <w:szCs w:val="22"/>
        </w:rPr>
      </w:pPr>
      <w:r w:rsidRPr="003B6095">
        <w:rPr>
          <w:rFonts w:ascii="BIZ UDPゴシック" w:eastAsia="BIZ UDPゴシック" w:hAnsi="BIZ UDPゴシック" w:cs="BIZ UDPゴシック" w:hint="eastAsia"/>
          <w:sz w:val="22"/>
          <w:szCs w:val="22"/>
        </w:rPr>
        <w:t>問い合わせ</w:t>
      </w:r>
      <w:r w:rsidR="008C5362" w:rsidRPr="003B6095">
        <w:rPr>
          <w:rFonts w:ascii="BIZ UDPゴシック" w:eastAsia="BIZ UDPゴシック" w:hAnsi="BIZ UDPゴシック" w:cs="BIZ UDPゴシック"/>
          <w:sz w:val="22"/>
          <w:szCs w:val="22"/>
        </w:rPr>
        <w:t>：グローカル・ハタラクラスぐんま（GHKG）推進室事務</w:t>
      </w:r>
      <w:r w:rsidRPr="003B6095">
        <w:rPr>
          <w:rFonts w:ascii="BIZ UDPゴシック" w:eastAsia="BIZ UDPゴシック" w:hAnsi="BIZ UDPゴシック" w:cs="BIZ UDPゴシック" w:hint="eastAsia"/>
          <w:sz w:val="22"/>
          <w:szCs w:val="22"/>
        </w:rPr>
        <w:t>担当</w:t>
      </w:r>
    </w:p>
    <w:p w14:paraId="0210CCC4" w14:textId="77777777" w:rsidR="00F82DF9" w:rsidRPr="003B6095" w:rsidRDefault="008C5362">
      <w:pPr>
        <w:ind w:right="880"/>
        <w:jc w:val="center"/>
        <w:rPr>
          <w:rFonts w:ascii="BIZ UDPゴシック" w:eastAsia="BIZ UDPゴシック" w:hAnsi="BIZ UDPゴシック" w:cs="BIZ UDPゴシック"/>
          <w:sz w:val="22"/>
          <w:szCs w:val="22"/>
        </w:rPr>
      </w:pPr>
      <w:r w:rsidRPr="003B6095">
        <w:rPr>
          <w:rFonts w:ascii="BIZ UDPゴシック" w:eastAsia="BIZ UDPゴシック" w:hAnsi="BIZ UDPゴシック" w:cs="BIZ UDPゴシック"/>
          <w:sz w:val="22"/>
          <w:szCs w:val="22"/>
        </w:rPr>
        <w:t xml:space="preserve">　　　　　　　　　　　　　（群馬大学国際課内）</w:t>
      </w:r>
    </w:p>
    <w:p w14:paraId="598C2CF4" w14:textId="70E89808" w:rsidR="00F82DF9" w:rsidRPr="003B6095" w:rsidRDefault="00BA6F08">
      <w:pPr>
        <w:jc w:val="right"/>
        <w:rPr>
          <w:rFonts w:ascii="Arial" w:eastAsia="Arial" w:hAnsi="Arial" w:cs="Arial"/>
          <w:sz w:val="36"/>
          <w:szCs w:val="36"/>
        </w:rPr>
      </w:pPr>
      <w:sdt>
        <w:sdtPr>
          <w:tag w:val="goog_rdk_0"/>
          <w:id w:val="-446315729"/>
        </w:sdtPr>
        <w:sdtEndPr/>
        <w:sdtContent>
          <w:r w:rsidR="008C5362" w:rsidRPr="003B6095">
            <w:rPr>
              <w:rFonts w:ascii="Arial Unicode MS" w:eastAsia="Arial Unicode MS" w:hAnsi="Arial Unicode MS" w:cs="Arial Unicode MS"/>
              <w:sz w:val="22"/>
              <w:szCs w:val="22"/>
            </w:rPr>
            <w:t xml:space="preserve">（E-mail </w:t>
          </w:r>
        </w:sdtContent>
      </w:sdt>
      <w:sdt>
        <w:sdtPr>
          <w:tag w:val="goog_rdk_1"/>
          <w:id w:val="1002235556"/>
        </w:sdtPr>
        <w:sdtEndPr/>
        <w:sdtContent>
          <w:r w:rsidR="008C5362" w:rsidRPr="003B6095">
            <w:rPr>
              <w:rFonts w:ascii="Arial Unicode MS" w:eastAsia="Arial Unicode MS" w:hAnsi="Arial Unicode MS" w:cs="Arial Unicode MS"/>
              <w:sz w:val="22"/>
              <w:szCs w:val="22"/>
            </w:rPr>
            <w:t xml:space="preserve"> </w:t>
          </w:r>
          <w:hyperlink r:id="rId10">
            <w:r w:rsidR="00426975" w:rsidRPr="003B6095">
              <w:rPr>
                <w:rFonts w:ascii="Arial" w:eastAsia="Arial" w:hAnsi="Arial" w:cs="Arial"/>
                <w:sz w:val="22"/>
                <w:szCs w:val="22"/>
                <w:u w:val="single"/>
              </w:rPr>
              <w:t>team-ghkg@ml.gunma-u.ac.jp</w:t>
            </w:r>
          </w:hyperlink>
          <w:r w:rsidR="00BD3D1A">
            <w:rPr>
              <w:rFonts w:asciiTheme="minorEastAsia" w:eastAsiaTheme="minorEastAsia" w:hAnsiTheme="minorEastAsia" w:cs="Arial" w:hint="eastAsia"/>
              <w:sz w:val="22"/>
              <w:szCs w:val="22"/>
              <w:u w:val="single"/>
            </w:rPr>
            <w:t xml:space="preserve">　</w:t>
          </w:r>
          <w:r w:rsidR="008C5362" w:rsidRPr="003B6095">
            <w:rPr>
              <w:rFonts w:ascii="Arial Unicode MS" w:eastAsia="Arial Unicode MS" w:hAnsi="Arial Unicode MS" w:cs="Arial Unicode MS"/>
              <w:sz w:val="22"/>
              <w:szCs w:val="22"/>
            </w:rPr>
            <w:t>TEL 027 220 7635）</w:t>
          </w:r>
        </w:sdtContent>
      </w:sdt>
    </w:p>
    <w:sectPr w:rsidR="00F82DF9" w:rsidRPr="003B6095" w:rsidSect="00DB2712">
      <w:pgSz w:w="11906" w:h="16838"/>
      <w:pgMar w:top="1418" w:right="1077" w:bottom="1418"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9B3BA" w14:textId="77777777" w:rsidR="00BA6F08" w:rsidRDefault="00BA6F08" w:rsidP="00E236B7">
      <w:r>
        <w:separator/>
      </w:r>
    </w:p>
  </w:endnote>
  <w:endnote w:type="continuationSeparator" w:id="0">
    <w:p w14:paraId="42ABBAC0" w14:textId="77777777" w:rsidR="00BA6F08" w:rsidRDefault="00BA6F08" w:rsidP="00E2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35A5" w14:textId="77777777" w:rsidR="00BA6F08" w:rsidRDefault="00BA6F08" w:rsidP="00E236B7">
      <w:r>
        <w:separator/>
      </w:r>
    </w:p>
  </w:footnote>
  <w:footnote w:type="continuationSeparator" w:id="0">
    <w:p w14:paraId="61C8C3FB" w14:textId="77777777" w:rsidR="00BA6F08" w:rsidRDefault="00BA6F08" w:rsidP="00E23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C72DA"/>
    <w:multiLevelType w:val="hybridMultilevel"/>
    <w:tmpl w:val="01D215F4"/>
    <w:lvl w:ilvl="0" w:tplc="F288F516">
      <w:start w:val="8"/>
      <w:numFmt w:val="bullet"/>
      <w:lvlText w:val="※"/>
      <w:lvlJc w:val="left"/>
      <w:pPr>
        <w:ind w:left="1065" w:hanging="360"/>
      </w:pPr>
      <w:rPr>
        <w:rFonts w:ascii="BIZ UDPゴシック" w:eastAsia="BIZ UDPゴシック" w:hAnsi="BIZ UDPゴシック" w:cs="BIZ UDPゴシック"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F9"/>
    <w:rsid w:val="00045758"/>
    <w:rsid w:val="00134C16"/>
    <w:rsid w:val="002B5875"/>
    <w:rsid w:val="003B6095"/>
    <w:rsid w:val="00426975"/>
    <w:rsid w:val="00451AE2"/>
    <w:rsid w:val="004906EC"/>
    <w:rsid w:val="005840A0"/>
    <w:rsid w:val="005C01C4"/>
    <w:rsid w:val="006C3262"/>
    <w:rsid w:val="006E0B36"/>
    <w:rsid w:val="007038B8"/>
    <w:rsid w:val="00717635"/>
    <w:rsid w:val="008C5362"/>
    <w:rsid w:val="00913E30"/>
    <w:rsid w:val="00AC6B63"/>
    <w:rsid w:val="00BA6F08"/>
    <w:rsid w:val="00BD3D1A"/>
    <w:rsid w:val="00C145EA"/>
    <w:rsid w:val="00CE50FF"/>
    <w:rsid w:val="00D16C74"/>
    <w:rsid w:val="00D22E7B"/>
    <w:rsid w:val="00DB2712"/>
    <w:rsid w:val="00E236B7"/>
    <w:rsid w:val="00E41FA7"/>
    <w:rsid w:val="00E578CC"/>
    <w:rsid w:val="00E87EC0"/>
    <w:rsid w:val="00F01A1B"/>
    <w:rsid w:val="00F82DF9"/>
    <w:rsid w:val="00F83A93"/>
    <w:rsid w:val="00FB5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9100C"/>
  <w15:docId w15:val="{8FD5B9CB-A005-472B-B8C6-564A7515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EB2183"/>
    <w:rPr>
      <w:color w:val="0563C1" w:themeColor="hyperlink"/>
      <w:u w:val="single"/>
    </w:rPr>
  </w:style>
  <w:style w:type="paragraph" w:styleId="a5">
    <w:name w:val="Balloon Text"/>
    <w:basedOn w:val="a"/>
    <w:link w:val="a6"/>
    <w:uiPriority w:val="99"/>
    <w:semiHidden/>
    <w:unhideWhenUsed/>
    <w:rsid w:val="00FC7C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7C57"/>
    <w:rPr>
      <w:rFonts w:asciiTheme="majorHAnsi" w:eastAsiaTheme="majorEastAsia" w:hAnsiTheme="majorHAnsi" w:cstheme="majorBidi"/>
      <w:sz w:val="18"/>
      <w:szCs w:val="18"/>
    </w:rPr>
  </w:style>
  <w:style w:type="paragraph" w:styleId="a7">
    <w:name w:val="List Paragraph"/>
    <w:basedOn w:val="a"/>
    <w:uiPriority w:val="34"/>
    <w:qFormat/>
    <w:rsid w:val="00D9502B"/>
    <w:pPr>
      <w:ind w:leftChars="400" w:left="840"/>
    </w:pPr>
  </w:style>
  <w:style w:type="paragraph" w:styleId="a8">
    <w:name w:val="header"/>
    <w:basedOn w:val="a"/>
    <w:link w:val="a9"/>
    <w:uiPriority w:val="99"/>
    <w:unhideWhenUsed/>
    <w:rsid w:val="00614852"/>
    <w:pPr>
      <w:tabs>
        <w:tab w:val="center" w:pos="4252"/>
        <w:tab w:val="right" w:pos="8504"/>
      </w:tabs>
      <w:snapToGrid w:val="0"/>
    </w:pPr>
  </w:style>
  <w:style w:type="character" w:customStyle="1" w:styleId="a9">
    <w:name w:val="ヘッダー (文字)"/>
    <w:basedOn w:val="a0"/>
    <w:link w:val="a8"/>
    <w:uiPriority w:val="99"/>
    <w:rsid w:val="00614852"/>
  </w:style>
  <w:style w:type="paragraph" w:styleId="aa">
    <w:name w:val="footer"/>
    <w:basedOn w:val="a"/>
    <w:link w:val="ab"/>
    <w:uiPriority w:val="99"/>
    <w:unhideWhenUsed/>
    <w:rsid w:val="00614852"/>
    <w:pPr>
      <w:tabs>
        <w:tab w:val="center" w:pos="4252"/>
        <w:tab w:val="right" w:pos="8504"/>
      </w:tabs>
      <w:snapToGrid w:val="0"/>
    </w:pPr>
  </w:style>
  <w:style w:type="character" w:customStyle="1" w:styleId="ab">
    <w:name w:val="フッター (文字)"/>
    <w:basedOn w:val="a0"/>
    <w:link w:val="aa"/>
    <w:uiPriority w:val="99"/>
    <w:rsid w:val="00614852"/>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character" w:styleId="ad">
    <w:name w:val="annotation reference"/>
    <w:basedOn w:val="a0"/>
    <w:uiPriority w:val="99"/>
    <w:semiHidden/>
    <w:unhideWhenUsed/>
    <w:rsid w:val="00E236B7"/>
    <w:rPr>
      <w:sz w:val="18"/>
      <w:szCs w:val="18"/>
    </w:rPr>
  </w:style>
  <w:style w:type="paragraph" w:styleId="ae">
    <w:name w:val="annotation text"/>
    <w:basedOn w:val="a"/>
    <w:link w:val="af"/>
    <w:uiPriority w:val="99"/>
    <w:semiHidden/>
    <w:unhideWhenUsed/>
    <w:rsid w:val="00E236B7"/>
    <w:pPr>
      <w:jc w:val="left"/>
    </w:pPr>
  </w:style>
  <w:style w:type="character" w:customStyle="1" w:styleId="af">
    <w:name w:val="コメント文字列 (文字)"/>
    <w:basedOn w:val="a0"/>
    <w:link w:val="ae"/>
    <w:uiPriority w:val="99"/>
    <w:semiHidden/>
    <w:rsid w:val="00E236B7"/>
  </w:style>
  <w:style w:type="paragraph" w:styleId="af0">
    <w:name w:val="annotation subject"/>
    <w:basedOn w:val="ae"/>
    <w:next w:val="ae"/>
    <w:link w:val="af1"/>
    <w:uiPriority w:val="99"/>
    <w:semiHidden/>
    <w:unhideWhenUsed/>
    <w:rsid w:val="00E236B7"/>
    <w:rPr>
      <w:b/>
      <w:bCs/>
    </w:rPr>
  </w:style>
  <w:style w:type="character" w:customStyle="1" w:styleId="af1">
    <w:name w:val="コメント内容 (文字)"/>
    <w:basedOn w:val="af"/>
    <w:link w:val="af0"/>
    <w:uiPriority w:val="99"/>
    <w:semiHidden/>
    <w:rsid w:val="00E23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VqiblLqIC3X0YoHICBtBvtRkkg==">AMUW2mU8n/mZoubKEEdUNqXfqTjeT8ttcYxSQaTb+hknYs1bJ+P7djHPmJjqbGuuuYu/I5xnDwgg/fCNrcxt3AQgezjgl2117eKzmvzPj4xpVdjU3a4KFEgTuW6NIwM5zl5qAQHyVnYyBvdNx1+wFhlyR8mq3ZISGDVJhGq1svqvE2nmeOXf5PRdwO6wTfzddXqKh/gsh4vXUJOAfyC2BVglP3YHZAJht8z+X1RUiw7Q7kO9cp+N+X8=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　恵</dc:creator>
  <cp:lastModifiedBy>新井　伸一</cp:lastModifiedBy>
  <cp:revision>3</cp:revision>
  <cp:lastPrinted>2022-04-06T06:44:00Z</cp:lastPrinted>
  <dcterms:created xsi:type="dcterms:W3CDTF">2022-04-07T05:20:00Z</dcterms:created>
  <dcterms:modified xsi:type="dcterms:W3CDTF">2022-04-07T06:35:00Z</dcterms:modified>
</cp:coreProperties>
</file>